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0" w:rsidRPr="00A92830" w:rsidRDefault="00A92830" w:rsidP="00A92830">
      <w:pPr>
        <w:keepNext/>
        <w:spacing w:before="240" w:after="120" w:line="360" w:lineRule="auto"/>
        <w:jc w:val="both"/>
        <w:outlineLvl w:val="0"/>
        <w:rPr>
          <w:rFonts w:ascii="Times New Roman" w:eastAsia="Calibri" w:hAnsi="Times New Roman" w:cs="Times New Roman"/>
          <w:b/>
          <w:caps/>
          <w:color w:val="2C8DE6"/>
          <w:sz w:val="34"/>
          <w:szCs w:val="34"/>
        </w:rPr>
      </w:pPr>
      <w:r w:rsidRPr="00A92830">
        <w:rPr>
          <w:rFonts w:ascii="Times New Roman" w:eastAsia="Calibri" w:hAnsi="Times New Roman" w:cs="Times New Roman"/>
          <w:b/>
          <w:caps/>
          <w:color w:val="2C8DE6"/>
          <w:sz w:val="34"/>
          <w:szCs w:val="34"/>
        </w:rPr>
        <w:t>ТРЕБОВАНИЯ охраны труда и ТЕХНИКИ БЕЗОПАСНОСТИ</w:t>
      </w:r>
    </w:p>
    <w:p w:rsidR="00A92830" w:rsidRPr="00A92830" w:rsidRDefault="00A92830" w:rsidP="00A92830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Toc499372062"/>
      <w:r w:rsidRPr="00A92830">
        <w:rPr>
          <w:rFonts w:ascii="Times New Roman" w:eastAsia="Calibri" w:hAnsi="Times New Roman" w:cs="Times New Roman"/>
          <w:b/>
          <w:sz w:val="24"/>
          <w:szCs w:val="28"/>
        </w:rPr>
        <w:t>7.1 ТРЕБОВАНИЯ ОХРАНЫ ТРУДА И ТЕХНИКИ БЕЗОПАСНОСТИ НА ЧЕМПИОНАТЕ</w:t>
      </w:r>
      <w:bookmarkEnd w:id="0"/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A92830" w:rsidRPr="00A92830" w:rsidRDefault="00A92830" w:rsidP="00A92830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_Toc499372063"/>
      <w:r w:rsidRPr="00A92830">
        <w:rPr>
          <w:rFonts w:ascii="Times New Roman" w:eastAsia="Calibri" w:hAnsi="Times New Roman" w:cs="Times New Roman"/>
          <w:b/>
          <w:sz w:val="24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1"/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См. нормы Стран</w:t>
      </w:r>
      <w:proofErr w:type="gramStart"/>
      <w:r w:rsidRPr="00A92830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или Региона-организатора Чемпионата или Политику и правила </w:t>
      </w:r>
      <w:proofErr w:type="spellStart"/>
      <w:r w:rsidRPr="00A92830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 в области техники безопасности и норм охраны здоровья и окружающей среды.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b/>
          <w:sz w:val="28"/>
          <w:szCs w:val="28"/>
        </w:rPr>
        <w:t>При работе с компьютером нужно соблюдать данную инструкцию по технике безопасности</w:t>
      </w:r>
      <w:r w:rsidRPr="00A928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1. Пройти инструктаж по технике безопасности и охране труда.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 Внимательно изучить содержание и порядок проведения Конкурсного задания, а также приемы его выполнения.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3. Осмотреть и привести в порядок рабочее место, убрать посторонние предметы, мешающие работе.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4.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5. Кабели электропитания, удлинители, сетевые фильтры должны находиться с тыльной стороны рабочего места.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6. Убедиться в том, что на устройствах ПК (системный блок, монитор, клавиатура) и рядом с ними на рабочем месте не располагаются сосуды с жидкостями.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7. Включить электропитание в последовательности, установленной инструкцией по эксплуатации на оборудование и согласно указаниям Технического эксперта; убедиться в правильном выполнении процедуры загрузки оборудования, правильных настройках.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8. Убедиться стабильности и четкости изображения на экране.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9. Обо всех обнаруженных неисправностях оборудования, электропроводки и других неполадках сообщить Главному или Техническому эксперту и приступить к работе только после устранения неисправностей.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10. Требования охраны труда во время работы.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10.1. При работе с персональным компьютером и другой оргтехникой необходимо: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соблюдать тишину и порядок;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выполнять требования безопасности и охраны труда;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соблюдать режим работы;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появлении программных ошибок или сбоях оборудования участник должен немедленно обратиться к Главному или Техническому эксперту;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- не устанавливать неизвестные системы паролирования и самостоятельно не проводить переформатирование диска;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появлении запаха гари, необычного звука немедленно прекратить работу,  и сообщить Главному или Техническому эксперту;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после окончания работы завершить все активные программы и корректно выключить компьютер;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оставить рабочее место чистым.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11.</w:t>
      </w:r>
      <w:r w:rsidRPr="00A92830">
        <w:rPr>
          <w:rFonts w:ascii="Calibri" w:eastAsia="Calibri" w:hAnsi="Calibri" w:cs="Times New Roman"/>
        </w:rPr>
        <w:t xml:space="preserve"> </w:t>
      </w:r>
      <w:r w:rsidRPr="00A92830">
        <w:rPr>
          <w:rFonts w:ascii="Times New Roman" w:eastAsia="Calibri" w:hAnsi="Times New Roman" w:cs="Times New Roman"/>
          <w:sz w:val="28"/>
          <w:szCs w:val="28"/>
        </w:rPr>
        <w:t>После окончания работ каждый Участник обязан: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11.1. Выключить электрические приборы и устройства.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11.2. Привести в порядок рабочее место.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830">
        <w:rPr>
          <w:rFonts w:ascii="Times New Roman" w:eastAsia="Calibri" w:hAnsi="Times New Roman" w:cs="Times New Roman"/>
          <w:b/>
          <w:sz w:val="28"/>
          <w:szCs w:val="28"/>
        </w:rPr>
        <w:t xml:space="preserve">При проведении экскурсии (модуль </w:t>
      </w:r>
      <w:r w:rsidRPr="00A928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A92830">
        <w:rPr>
          <w:rFonts w:ascii="Times New Roman" w:eastAsia="Calibri" w:hAnsi="Times New Roman" w:cs="Times New Roman"/>
          <w:b/>
          <w:sz w:val="28"/>
          <w:szCs w:val="28"/>
        </w:rPr>
        <w:t>) нужно соблюдать данную инструкцию по технике безопасности.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1. Общие положения инструкции по охране труда.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1.1. К участию в экскурсиях допускаются экскурсанты, прошедшие инструктаж по охране труда и не имеющие каких-либо противопоказаний по состоянию здоровья.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1.2. Руководитель экскурсии (участник), а также Главный эксперты и другие эксперты на площадке должны вести постоянное наблюдение за участвующими в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1.3. 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1.4. Все участники во время проведения экскурсии должны строго соблюдать правила противопожарной безопасности, положения инструкции </w:t>
      </w:r>
      <w:proofErr w:type="gramStart"/>
      <w:r w:rsidRPr="00A9283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283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при проведении экскурсий, а также не нарушать установленный порядок проведения экскурсии,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1.5. В случае участия в экскурсии, проводимой участником </w:t>
      </w:r>
      <w:proofErr w:type="spellStart"/>
      <w:r w:rsidRPr="00A92830">
        <w:rPr>
          <w:rFonts w:ascii="Times New Roman" w:eastAsia="Calibri" w:hAnsi="Times New Roman" w:cs="Times New Roman"/>
          <w:sz w:val="28"/>
          <w:szCs w:val="28"/>
        </w:rPr>
        <w:t>сорвенований</w:t>
      </w:r>
      <w:proofErr w:type="spell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на площадке, группу детей должны сопровождать двое взрослых.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 Требования безопасности перед началом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2.1. Перед экскурсией экскурсанты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2.2. Количество человек, которые единовременно участвуют в экскурсии, не должно превышать 15 человек.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2.3. Допущенные к участию в экскурсии экскурсанты должны быть одеты в соответствующую одежду, не иметь при себе предметов, создающих опасность при проведении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3. Требования безопасности во время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Перед входом в зону экспозиции Главный эксперт обязан проинструктировать экскурсантов об особенностях поведения и действиях в особых случаях, в частности: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во время проведения экскурсии нельзя пользоваться мобильным телефоном;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выполнять требования Главного эксперта и руководителя экскурсии по пользованию видеотехникой и фотоаппаратами;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- в случае чрезвычайных ситуаций - соблюдать спокойствие и при эвакуации действовать по указанию Главного эксперта и руководителя группы экскурсантов / сопровождающего (в случае наличия такового).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4. Требования безопасности после окончания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4.1. После завершения экскурсии, перед отправлением с площадки, руководитель группы / сопровождающий (в случае наличия такового) должен вывести экскурсантов с объекта экскурсии и проверить наличие их по списку.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830">
        <w:rPr>
          <w:rFonts w:ascii="Times New Roman" w:eastAsia="Calibri" w:hAnsi="Times New Roman" w:cs="Times New Roman"/>
          <w:b/>
          <w:sz w:val="28"/>
          <w:szCs w:val="28"/>
        </w:rPr>
        <w:t>При проведении мастер-класса (модуль Е) нужно соблюдать данную инструкцию по охране труда, правила безопасной эксплуатации рабочих инструментов, не допускать их механических ударов и падений, а также вышеуказанные правила техники безопасности при проведении экскурсии.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1. Участник мастер-класса (далее – участник), в том числе ведущий мастер-класса, должны обеспечить соблюдение настоящей инструкции и инструкции по безопасной работе с инструментами, а также: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нахождение на своем непосредственном рабочем месте;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обязательное выполнение всех указаний Главного эксперта;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соблюдение осторожности при обращении с режущими и колющими инструментами, клеем, красками и природными материалами;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исключение возможности попадания в глаза клея и красок;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постоянное поддержание порядка и чистоты на своем рабочем месте.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2.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3. При работе с иголками и булавками участник обязан: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шить с наперстком;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- хранить иголки и булавки только в определенном месте (специальной коробочке, подушечке и в прочих подходящих предметах), не оставлять их </w:t>
      </w: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на рабочем месте (столе), никогда не брать иголки, булавки в рот, не пользоваться для шитья ржавой иголкой;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 откусывать нитки зубами, а отрезать их ножницами.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4. При работе с ножницами участник должен: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ножницы должны иметь тупые, округлые концы;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ножницы во время работы находятся справа кольцами к себе;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лезвия ножниц в не рабочем состоянии должны быть сомкнуты;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передавать ножницы нужно кольцами вперёд с сомкнутыми лезвиями;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нельзя резать на ходу;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 играть с ножницами, не подносить их к лицу.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использовать режущие инструменты только по назначению;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хранить ножницы только в определенном месте (коробке);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обязательно класть ножницы сомкнутыми остриями от себя;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ножницы передавать друг другу лишь острым концом вниз;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стараться беречь пальцы рук от порезов острыми кромками листов бумаги.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5. При работе с жидкими веществами (лаками, красками, клеем) участник должен: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использовать индивидуальные средства защиты кожных покровов;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работе с клеем стол закрывать клеёнкой;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банку с клеем (краской, лаком) необходимо ставить прямо перед собой в стороне от материалов и инструментов;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избегать попадания клея в глаз, в рот, на слизистые носа;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попадании клея в глаза промыть их водой;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 работе с клеем для рук использовать влажную тряпку;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- во время работы нужно быть внимательным, не отвлекаться и не отвлекать других;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использовать жидкие вещества по назначению;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по окончании работы лаки, растворители, клей закрыть, вымыть кисть для клея (краски, лака), вымыть посуду.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6. При пользовании рисовальными принадлежностями участник должен: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подготовить рабочее место: разложить карандаши, краски, бумагу;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разлить в стаканы-непроливайки воду для работы красками;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использовать палитру для смешивания красок, тряпочку для вытирания кисти и влажные салфетки для рук;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использовать ведро для слива грязной воды;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аккуратно работать красками, кистями, карандашами, не размахивать ими перед своим лицом и лицом соседа;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нельзя краски пробовать на вкус;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хранить рисовальные принадлежности в специально отведённом месте;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после окончания работы кисти должны быть вымыты и вытерты, а весь другой рабочий материал убран.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После завершения занятия рабочие столы должны быть вымыты.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На протяжении всего занятия необходимо следить за чистотой рук и рабочего стола.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7. Участникам запрещены следующие действия: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проба на вкус клея, краски и природные материалы;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допускать скапливание посторонних предметов на рабочем месте;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производить самостоятельно разборку и ремонт инструментов;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вынос с площадки и внесение на нее любых предметов и инструментов, входящих в </w:t>
      </w:r>
      <w:proofErr w:type="spellStart"/>
      <w:r w:rsidRPr="00A92830">
        <w:rPr>
          <w:rFonts w:ascii="Times New Roman" w:eastAsia="Calibri" w:hAnsi="Times New Roman" w:cs="Times New Roman"/>
          <w:sz w:val="28"/>
          <w:szCs w:val="28"/>
        </w:rPr>
        <w:t>Тулбокс</w:t>
      </w:r>
      <w:proofErr w:type="spellEnd"/>
      <w:r w:rsidRPr="00A92830">
        <w:rPr>
          <w:rFonts w:ascii="Times New Roman" w:eastAsia="Calibri" w:hAnsi="Times New Roman" w:cs="Times New Roman"/>
          <w:sz w:val="28"/>
          <w:szCs w:val="28"/>
        </w:rPr>
        <w:t>, без разрешения Главного эксперта.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Обо всех неполадках в работе инструментов и приспособлений участник должен незамедлительно информировать Главного эксперта.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По окончании проведения мастер-класса участник обязан: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привести в порядок рабочее место;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произвести уборку в отведенное место колющих и режущих инструментов, использованных приспособлений;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A92830">
        <w:rPr>
          <w:rFonts w:ascii="Times New Roman" w:eastAsia="Calibri" w:hAnsi="Times New Roman" w:cs="Times New Roman"/>
          <w:sz w:val="28"/>
          <w:szCs w:val="28"/>
        </w:rPr>
        <w:t>травмировании</w:t>
      </w:r>
      <w:proofErr w:type="spellEnd"/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 информировать об этом Главного эксперта.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830">
        <w:rPr>
          <w:rFonts w:ascii="Times New Roman" w:eastAsia="Calibri" w:hAnsi="Times New Roman" w:cs="Times New Roman"/>
          <w:b/>
          <w:sz w:val="28"/>
          <w:szCs w:val="28"/>
        </w:rPr>
        <w:t>Меры предосторожности при работе с мегафоном экскурсионным: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1. Выключать мегафон, когда он не используется, а также когда используется зарядное устройство для аккумуляторов.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2. Использовать элементы питания одного типа. Не использовать аккумуляторы и батарейки одновременно.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3. Заменить батарейки или перезарядите аккумуляторы, если уровень громкости становится меньше.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4. Извлечь батарейки из устройства, если оно длительное время не используется.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5. Заряжать только аккумуляторы. Не использовать адаптер питания, если в устройстве находятся элементы питания, не предназначенные для перезарядки, так как они могут взорваться.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 xml:space="preserve">6. Разъем под адаптер предназначен только для зарядки аккумуляторов и не должен использоваться как источник питания для мегафона. 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7. Для устранения помех от наложения выходного звука расположить мегафон под углом относительно микрофона (сместить мегафон на левую или правую сторону).</w:t>
      </w:r>
    </w:p>
    <w:p w:rsidR="00A92830" w:rsidRPr="00A92830" w:rsidRDefault="00A92830" w:rsidP="00A92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8. Строго соблюдать Инструкции по использованию мегафона экскурсионного, установленные производителем.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За нарушения техники безопасности экспертами начисляются штрафные очки: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lastRenderedPageBreak/>
        <w:t>- нарушение техники безопасности (до 5 за каждое);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каждое);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неправильное использование оборудования либо его порча (до 5 за каждое);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нерациональное использование расходных материалов (до 3 за каждое);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- оставление мусора на рабочем месте (до 5 за каждое).</w:t>
      </w:r>
    </w:p>
    <w:p w:rsidR="00A92830" w:rsidRPr="00A92830" w:rsidRDefault="00A92830" w:rsidP="00A928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30">
        <w:rPr>
          <w:rFonts w:ascii="Times New Roman" w:eastAsia="Calibri" w:hAnsi="Times New Roman" w:cs="Times New Roman"/>
          <w:sz w:val="28"/>
          <w:szCs w:val="28"/>
        </w:rPr>
        <w:t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EF68D0" w:rsidRDefault="00EF68D0">
      <w:bookmarkStart w:id="2" w:name="_GoBack"/>
      <w:bookmarkEnd w:id="2"/>
    </w:p>
    <w:sectPr w:rsidR="00EF68D0" w:rsidSect="0017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7E"/>
    <w:rsid w:val="0014637E"/>
    <w:rsid w:val="001726EB"/>
    <w:rsid w:val="0029571C"/>
    <w:rsid w:val="00A92830"/>
    <w:rsid w:val="00E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10684</Characters>
  <Application>Microsoft Office Word</Application>
  <DocSecurity>0</DocSecurity>
  <Lines>89</Lines>
  <Paragraphs>25</Paragraphs>
  <ScaleCrop>false</ScaleCrop>
  <Company>diakov.net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Эльмира</cp:lastModifiedBy>
  <cp:revision>2</cp:revision>
  <dcterms:created xsi:type="dcterms:W3CDTF">2019-04-01T04:03:00Z</dcterms:created>
  <dcterms:modified xsi:type="dcterms:W3CDTF">2019-04-01T04:03:00Z</dcterms:modified>
</cp:coreProperties>
</file>